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C9" w:rsidRPr="000E6D29" w:rsidRDefault="00CB0812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CS"/>
        </w:rPr>
        <w:t>REPUBLIKA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SRBIJA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8730C9" w:rsidRPr="000E6D29" w:rsidRDefault="00CB0812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NARODNA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SKUPŠTINA</w:t>
      </w:r>
    </w:p>
    <w:p w:rsidR="008730C9" w:rsidRPr="000E6D29" w:rsidRDefault="00CB0812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Odbor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finansije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republički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budžet</w:t>
      </w:r>
    </w:p>
    <w:p w:rsidR="008730C9" w:rsidRPr="000E6D29" w:rsidRDefault="00CB0812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kontrolu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trošenja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javnih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sredstava</w:t>
      </w: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11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Broj</w:t>
      </w:r>
      <w:r w:rsidRPr="000E6D29">
        <w:rPr>
          <w:rFonts w:ascii="Times New Roman" w:hAnsi="Times New Roman" w:cs="Times New Roman"/>
          <w:sz w:val="28"/>
          <w:szCs w:val="28"/>
          <w:lang w:val="sr-Latn-CS"/>
        </w:rPr>
        <w:t xml:space="preserve"> 06-2/</w:t>
      </w:r>
      <w:r w:rsidRPr="000E6D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C6C29">
        <w:rPr>
          <w:rFonts w:ascii="Times New Roman" w:hAnsi="Times New Roman" w:cs="Times New Roman"/>
          <w:sz w:val="28"/>
          <w:szCs w:val="28"/>
        </w:rPr>
        <w:t>3</w:t>
      </w:r>
      <w:r w:rsidRPr="000E6D29">
        <w:rPr>
          <w:rFonts w:ascii="Times New Roman" w:hAnsi="Times New Roman" w:cs="Times New Roman"/>
          <w:sz w:val="28"/>
          <w:szCs w:val="28"/>
          <w:lang w:val="sr-Latn-CS"/>
        </w:rPr>
        <w:t xml:space="preserve"> -1</w:t>
      </w:r>
      <w:r w:rsidRPr="000E6D29">
        <w:rPr>
          <w:rFonts w:ascii="Times New Roman" w:hAnsi="Times New Roman" w:cs="Times New Roman"/>
          <w:sz w:val="28"/>
          <w:szCs w:val="28"/>
          <w:lang w:val="sr-Cyrl-RS"/>
        </w:rPr>
        <w:t>3</w:t>
      </w: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C29">
        <w:rPr>
          <w:rFonts w:ascii="Times New Roman" w:hAnsi="Times New Roman" w:cs="Times New Roman"/>
          <w:sz w:val="28"/>
          <w:szCs w:val="28"/>
        </w:rPr>
        <w:t>4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CB0812">
        <w:rPr>
          <w:rFonts w:ascii="Times New Roman" w:hAnsi="Times New Roman" w:cs="Times New Roman"/>
          <w:sz w:val="28"/>
          <w:szCs w:val="28"/>
          <w:lang w:val="sr-Cyrl-RS"/>
        </w:rPr>
        <w:t>jun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godine</w:t>
      </w:r>
    </w:p>
    <w:p w:rsidR="008730C9" w:rsidRDefault="00CB0812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B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g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8730C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643F0" w:rsidRDefault="00D643F0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64491" w:rsidRPr="00704FB0" w:rsidRDefault="00764491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30C9" w:rsidRPr="00992DB8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730C9" w:rsidRPr="000E6D29" w:rsidRDefault="00CB0812" w:rsidP="008730C9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Na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osnovu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člana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70. </w:t>
      </w:r>
      <w:r>
        <w:rPr>
          <w:rFonts w:ascii="Times New Roman" w:hAnsi="Times New Roman" w:cs="Times New Roman"/>
          <w:sz w:val="28"/>
          <w:szCs w:val="28"/>
          <w:lang w:val="sr-Cyrl-CS"/>
        </w:rPr>
        <w:t>stav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sr-Cyrl-CS"/>
        </w:rPr>
        <w:t>Poslovnika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skupštine</w:t>
      </w: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30C9" w:rsidRDefault="00CB0812" w:rsidP="008730C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M</w:t>
      </w:r>
    </w:p>
    <w:p w:rsidR="008730C9" w:rsidRPr="000E6D29" w:rsidRDefault="008730C9" w:rsidP="008730C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30C9" w:rsidRPr="000E6D29" w:rsidRDefault="008730C9" w:rsidP="008730C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E6D29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8C6C29">
        <w:rPr>
          <w:rFonts w:ascii="Times New Roman" w:hAnsi="Times New Roman" w:cs="Times New Roman"/>
          <w:sz w:val="28"/>
          <w:szCs w:val="28"/>
        </w:rPr>
        <w:t>4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SEDNICU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ODBORA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FINANSIJE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REPUBLIČKI</w:t>
      </w:r>
      <w:r w:rsidRPr="000E6D29">
        <w:rPr>
          <w:rFonts w:ascii="Times New Roman" w:hAnsi="Times New Roman" w:cs="Times New Roman"/>
          <w:sz w:val="28"/>
          <w:szCs w:val="28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</w:rPr>
        <w:t>BUDžET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KONTROLU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TROŠENjA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JAVNIH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SREDSTAVA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SREDU</w:t>
      </w:r>
      <w:r w:rsidR="00DB1014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DB1014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8C6C29" w:rsidRPr="00DB1014">
        <w:rPr>
          <w:rFonts w:ascii="Times New Roman" w:hAnsi="Times New Roman" w:cs="Times New Roman"/>
          <w:sz w:val="28"/>
          <w:szCs w:val="28"/>
        </w:rPr>
        <w:t>9</w:t>
      </w:r>
      <w:r w:rsidRPr="00DB1014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JUN</w:t>
      </w:r>
      <w:r w:rsidRPr="00DB10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2013.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SA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POČETKOM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E4C98">
        <w:rPr>
          <w:rFonts w:ascii="Times New Roman" w:hAnsi="Times New Roman" w:cs="Times New Roman"/>
          <w:sz w:val="28"/>
          <w:szCs w:val="28"/>
        </w:rPr>
        <w:t>1</w:t>
      </w:r>
      <w:r w:rsidR="00FE4C98" w:rsidRPr="00FE4C98">
        <w:rPr>
          <w:rFonts w:ascii="Times New Roman" w:hAnsi="Times New Roman" w:cs="Times New Roman"/>
          <w:sz w:val="28"/>
          <w:szCs w:val="28"/>
        </w:rPr>
        <w:t>3,</w:t>
      </w:r>
      <w:r w:rsidRPr="00FE4C98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Pr="00FE4C98">
        <w:rPr>
          <w:rFonts w:ascii="Times New Roman" w:hAnsi="Times New Roman" w:cs="Times New Roman"/>
          <w:sz w:val="28"/>
          <w:szCs w:val="28"/>
        </w:rPr>
        <w:t>0</w:t>
      </w:r>
      <w:r w:rsidRPr="00FE4C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RS"/>
        </w:rPr>
        <w:t>ČASOVA</w:t>
      </w:r>
    </w:p>
    <w:p w:rsidR="008730C9" w:rsidRDefault="008730C9" w:rsidP="008730C9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730C9" w:rsidRPr="000E6D29" w:rsidRDefault="00CB0812" w:rsidP="008730C9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sednicu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predlažem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sledeći</w:t>
      </w:r>
      <w:r w:rsidR="008730C9" w:rsidRPr="000E6D29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3501C5" w:rsidRPr="000E6D29" w:rsidRDefault="003501C5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D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n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v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n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r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730C9" w:rsidRDefault="008730C9" w:rsidP="00D643F0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1.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="00D643F0" w:rsidRPr="00D643F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Izveštaja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radu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Ministarstva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finansija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privrede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period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1.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januar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-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31.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mart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02-1610/13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19.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aprila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740A32" w:rsidRDefault="00740A32" w:rsidP="00D643F0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643F0" w:rsidRPr="00740A32" w:rsidRDefault="00740A32" w:rsidP="00D643F0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Pr="00D643F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Izveštaja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o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poslovanju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Komisije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za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hartije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od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vrednosti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774BA0">
        <w:rPr>
          <w:rFonts w:ascii="Times New Roman" w:hAnsi="Times New Roman" w:cs="Times New Roman"/>
          <w:sz w:val="28"/>
          <w:szCs w:val="28"/>
          <w:lang w:val="sr-Cyrl-CS"/>
        </w:rPr>
        <w:t xml:space="preserve"> 2012.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godinu</w:t>
      </w:r>
      <w:r w:rsidR="00774BA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774BA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Finansijskog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izveštaja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Komisije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za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2012.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godinu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sa</w:t>
      </w:r>
      <w:r w:rsidRPr="00740A3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Izveštajem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nezavisnog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revizora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„</w:t>
      </w:r>
      <w:r>
        <w:rPr>
          <w:rFonts w:ascii="Times New Roman" w:hAnsi="Times New Roman" w:cs="Times New Roman"/>
          <w:sz w:val="28"/>
          <w:szCs w:val="28"/>
          <w:lang w:val="sr-Latn-RS"/>
        </w:rPr>
        <w:t>Euroaudit</w:t>
      </w: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RS"/>
        </w:rPr>
        <w:t>d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CB0812">
        <w:rPr>
          <w:rFonts w:ascii="Times New Roman" w:hAnsi="Times New Roman" w:cs="Times New Roman"/>
          <w:sz w:val="28"/>
          <w:szCs w:val="28"/>
          <w:lang w:val="sr-Cyrl-RS"/>
        </w:rPr>
        <w:t>o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CB0812">
        <w:rPr>
          <w:rFonts w:ascii="Times New Roman" w:hAnsi="Times New Roman" w:cs="Times New Roman"/>
          <w:sz w:val="28"/>
          <w:szCs w:val="28"/>
          <w:lang w:val="sr-Cyrl-RS"/>
        </w:rPr>
        <w:t>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CB0812">
        <w:rPr>
          <w:rFonts w:ascii="Times New Roman" w:hAnsi="Times New Roman" w:cs="Times New Roman"/>
          <w:sz w:val="28"/>
          <w:szCs w:val="28"/>
          <w:lang w:val="sr-Cyrl-RS"/>
        </w:rPr>
        <w:t>Beograd</w:t>
      </w:r>
      <w:r w:rsidR="00B92C71">
        <w:rPr>
          <w:rFonts w:ascii="Times New Roman" w:hAnsi="Times New Roman" w:cs="Times New Roman"/>
          <w:sz w:val="28"/>
          <w:szCs w:val="28"/>
          <w:lang w:val="sr-Cyrl-RS"/>
        </w:rPr>
        <w:t xml:space="preserve"> (400-1747/13, </w:t>
      </w:r>
      <w:r w:rsidR="00CB0812"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B92C71">
        <w:rPr>
          <w:rFonts w:ascii="Times New Roman" w:hAnsi="Times New Roman" w:cs="Times New Roman"/>
          <w:sz w:val="28"/>
          <w:szCs w:val="28"/>
          <w:lang w:val="sr-Cyrl-RS"/>
        </w:rPr>
        <w:t xml:space="preserve"> 20. </w:t>
      </w:r>
      <w:r w:rsidR="00CB0812">
        <w:rPr>
          <w:rFonts w:ascii="Times New Roman" w:hAnsi="Times New Roman" w:cs="Times New Roman"/>
          <w:sz w:val="28"/>
          <w:szCs w:val="28"/>
          <w:lang w:val="sr-Cyrl-RS"/>
        </w:rPr>
        <w:t>maja</w:t>
      </w:r>
      <w:r w:rsidR="00B92C71">
        <w:rPr>
          <w:rFonts w:ascii="Times New Roman" w:hAnsi="Times New Roman" w:cs="Times New Roman"/>
          <w:sz w:val="28"/>
          <w:szCs w:val="28"/>
          <w:lang w:val="sr-Cyrl-RS"/>
        </w:rPr>
        <w:t xml:space="preserve"> 2013. </w:t>
      </w:r>
      <w:r w:rsidR="00CB0812"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B92C71">
        <w:rPr>
          <w:rFonts w:ascii="Times New Roman" w:hAnsi="Times New Roman" w:cs="Times New Roman"/>
          <w:sz w:val="28"/>
          <w:szCs w:val="28"/>
          <w:lang w:val="sr-Cyrl-RS"/>
        </w:rPr>
        <w:t>)</w:t>
      </w:r>
      <w:r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740A32" w:rsidRPr="00740A32" w:rsidRDefault="00740A32" w:rsidP="00D643F0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730C9" w:rsidRDefault="00740A32" w:rsidP="008730C9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="00D643F0" w:rsidRPr="00D643F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Finansijskog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plana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Komisije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hartije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vrednosti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godinu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02-4003/12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30.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novembra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2012.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);</w:t>
      </w:r>
    </w:p>
    <w:p w:rsidR="008730C9" w:rsidRDefault="008730C9" w:rsidP="008730C9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730C9" w:rsidRPr="00D643F0" w:rsidRDefault="00740A32" w:rsidP="008730C9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8730C9"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="008730C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Fiskalne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strategije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godinu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koju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dostavila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Vlada</w:t>
      </w:r>
      <w:r w:rsidR="00D643F0" w:rsidRPr="00D643F0">
        <w:rPr>
          <w:rFonts w:ascii="Times New Roman" w:hAnsi="Times New Roman" w:cs="Times New Roman"/>
          <w:sz w:val="28"/>
          <w:szCs w:val="28"/>
        </w:rPr>
        <w:t xml:space="preserve"> 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400-4006/12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30.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novembra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2012.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);</w:t>
      </w: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643F0" w:rsidRDefault="00740A32" w:rsidP="00740A32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8730C9" w:rsidRPr="000E6D29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="008730C9"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Izveštaja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radu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Fiskalnog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saveta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201</w:t>
      </w:r>
      <w:r w:rsidR="003A1863">
        <w:rPr>
          <w:rFonts w:ascii="Times New Roman" w:hAnsi="Times New Roman" w:cs="Times New Roman"/>
          <w:sz w:val="28"/>
          <w:szCs w:val="28"/>
        </w:rPr>
        <w:t>2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godinu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02-1270/13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od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28.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marta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C7692D" w:rsidRPr="00740A32" w:rsidRDefault="00C7692D" w:rsidP="00740A32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30C9" w:rsidRPr="00D643F0" w:rsidRDefault="00740A32" w:rsidP="00D643F0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8730C9"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Predloga</w:t>
      </w:r>
      <w:r w:rsidR="00D643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Radojka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Obradovića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zamenika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predsednika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Odbora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za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organizovanje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javnog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slušanja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na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temu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„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Usklađivanje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rokova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za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usvajanje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predloga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završnih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računa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budžeta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procedure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za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razmatranje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usvajanje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predloga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završnih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računa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budžeta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Republike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Srbije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za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period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od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2002.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do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2007.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godine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>“</w:t>
      </w:r>
      <w:r w:rsidR="008730C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(06-525/13,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od</w:t>
      </w:r>
      <w:r w:rsidR="008730C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11.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februara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2013. </w:t>
      </w:r>
      <w:r w:rsidR="00CB0812">
        <w:rPr>
          <w:rFonts w:ascii="Times New Roman" w:eastAsia="Times New Roman" w:hAnsi="Times New Roman" w:cs="Times New Roman"/>
          <w:sz w:val="28"/>
          <w:szCs w:val="28"/>
          <w:lang w:val="sr-Cyrl-CS"/>
        </w:rPr>
        <w:t>godine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>);</w:t>
      </w:r>
    </w:p>
    <w:p w:rsidR="008730C9" w:rsidRPr="000B7155" w:rsidRDefault="008730C9" w:rsidP="008730C9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730C9" w:rsidRDefault="00740A32" w:rsidP="008730C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7</w:t>
      </w:r>
      <w:r w:rsidR="008730C9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Razno</w:t>
      </w:r>
      <w:r w:rsidR="008730C9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30C9" w:rsidRDefault="008730C9" w:rsidP="008730C9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8730C9" w:rsidRPr="000E6D29" w:rsidRDefault="008730C9" w:rsidP="008730C9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8730C9" w:rsidRDefault="00CB0812" w:rsidP="00764491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Sednica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će</w:t>
      </w:r>
      <w:r w:rsidR="008730C9"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se</w:t>
      </w:r>
      <w:r w:rsidR="008730C9"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održati</w:t>
      </w:r>
      <w:r w:rsidR="008730C9"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Domu</w:t>
      </w:r>
      <w:r w:rsidR="008730C9"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skupštine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Trg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Nikole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Pašića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sali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8730C9" w:rsidRPr="000E6D29">
        <w:rPr>
          <w:rFonts w:ascii="Times New Roman" w:hAnsi="Times New Roman" w:cs="Times New Roman"/>
          <w:sz w:val="28"/>
          <w:szCs w:val="28"/>
          <w:lang w:val="sr-Latn-CS"/>
        </w:rPr>
        <w:t>I.</w:t>
      </w:r>
      <w:r w:rsidR="008730C9" w:rsidRPr="000E6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491" w:rsidRDefault="00764491" w:rsidP="00764491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730C9" w:rsidRPr="00992DB8" w:rsidRDefault="008730C9" w:rsidP="008730C9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0E6D29">
        <w:rPr>
          <w:rFonts w:ascii="Times New Roman" w:hAnsi="Times New Roman" w:cs="Times New Roman"/>
          <w:sz w:val="28"/>
          <w:szCs w:val="28"/>
        </w:rPr>
        <w:tab/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 w:rsidRPr="000E6D29">
        <w:rPr>
          <w:rFonts w:ascii="Times New Roman" w:hAnsi="Times New Roman" w:cs="Times New Roman"/>
          <w:sz w:val="28"/>
          <w:szCs w:val="28"/>
        </w:rPr>
        <w:tab/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Pr="000E6D29">
        <w:rPr>
          <w:rFonts w:ascii="Times New Roman" w:hAnsi="Times New Roman" w:cs="Times New Roman"/>
          <w:sz w:val="28"/>
          <w:szCs w:val="28"/>
        </w:rPr>
        <w:t xml:space="preserve"> </w:t>
      </w:r>
      <w:r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PREDSEDNIK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ODBORA</w:t>
      </w:r>
    </w:p>
    <w:p w:rsidR="007E7B3F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E6D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730C9" w:rsidRPr="00992DB8" w:rsidRDefault="007E7B3F" w:rsidP="007E7B3F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Vesna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B0812">
        <w:rPr>
          <w:rFonts w:ascii="Times New Roman" w:hAnsi="Times New Roman" w:cs="Times New Roman"/>
          <w:sz w:val="28"/>
          <w:szCs w:val="28"/>
          <w:lang w:val="sr-Cyrl-CS"/>
        </w:rPr>
        <w:t>Kovač</w:t>
      </w:r>
    </w:p>
    <w:p w:rsidR="008C6C29" w:rsidRPr="009B11D2" w:rsidRDefault="008C6C29" w:rsidP="008C6C2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677E" w:rsidRDefault="00C759C5"/>
    <w:sectPr w:rsidR="00546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C5" w:rsidRDefault="00C759C5" w:rsidP="00CB0812">
      <w:pPr>
        <w:spacing w:after="0" w:line="240" w:lineRule="auto"/>
      </w:pPr>
      <w:r>
        <w:separator/>
      </w:r>
    </w:p>
  </w:endnote>
  <w:endnote w:type="continuationSeparator" w:id="0">
    <w:p w:rsidR="00C759C5" w:rsidRDefault="00C759C5" w:rsidP="00CB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12" w:rsidRDefault="00CB08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12" w:rsidRDefault="00CB08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12" w:rsidRDefault="00CB08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C5" w:rsidRDefault="00C759C5" w:rsidP="00CB0812">
      <w:pPr>
        <w:spacing w:after="0" w:line="240" w:lineRule="auto"/>
      </w:pPr>
      <w:r>
        <w:separator/>
      </w:r>
    </w:p>
  </w:footnote>
  <w:footnote w:type="continuationSeparator" w:id="0">
    <w:p w:rsidR="00C759C5" w:rsidRDefault="00C759C5" w:rsidP="00CB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12" w:rsidRDefault="00CB08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12" w:rsidRDefault="00CB08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12" w:rsidRDefault="00CB08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C9"/>
    <w:rsid w:val="00025DE8"/>
    <w:rsid w:val="003501C5"/>
    <w:rsid w:val="003A1863"/>
    <w:rsid w:val="004D769A"/>
    <w:rsid w:val="004F60FB"/>
    <w:rsid w:val="004F7313"/>
    <w:rsid w:val="005F43EA"/>
    <w:rsid w:val="006D52C8"/>
    <w:rsid w:val="00740A32"/>
    <w:rsid w:val="00764491"/>
    <w:rsid w:val="00774BA0"/>
    <w:rsid w:val="007910B3"/>
    <w:rsid w:val="007E3476"/>
    <w:rsid w:val="007E7B3F"/>
    <w:rsid w:val="008730C9"/>
    <w:rsid w:val="008C6C29"/>
    <w:rsid w:val="00A42F71"/>
    <w:rsid w:val="00A844A7"/>
    <w:rsid w:val="00A91A70"/>
    <w:rsid w:val="00B44008"/>
    <w:rsid w:val="00B92C71"/>
    <w:rsid w:val="00C759C5"/>
    <w:rsid w:val="00C7692D"/>
    <w:rsid w:val="00CB0812"/>
    <w:rsid w:val="00D44F38"/>
    <w:rsid w:val="00D643F0"/>
    <w:rsid w:val="00DA26D1"/>
    <w:rsid w:val="00DB1014"/>
    <w:rsid w:val="00E25186"/>
    <w:rsid w:val="00EB7356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C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0C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B08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812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08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812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C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0C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B08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812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08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812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161B-BEBE-488A-AF74-C8FAD5BF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cp:lastPrinted>2013-06-17T14:24:00Z</cp:lastPrinted>
  <dcterms:created xsi:type="dcterms:W3CDTF">2014-01-30T10:02:00Z</dcterms:created>
  <dcterms:modified xsi:type="dcterms:W3CDTF">2014-01-30T10:02:00Z</dcterms:modified>
</cp:coreProperties>
</file>